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11" w:rsidRPr="00FE16B9" w:rsidRDefault="00860311" w:rsidP="00860311">
      <w:pPr>
        <w:pBdr>
          <w:bottom w:val="single" w:sz="12" w:space="1" w:color="auto"/>
        </w:pBd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FE16B9">
        <w:rPr>
          <w:b/>
          <w:color w:val="FF0000"/>
          <w:sz w:val="36"/>
          <w:szCs w:val="36"/>
        </w:rPr>
        <w:t>South Lewisham Group Practice Patient Questionnaire 2013</w:t>
      </w:r>
    </w:p>
    <w:p w:rsidR="00860311" w:rsidRPr="00860311" w:rsidRDefault="00860311" w:rsidP="00860311">
      <w:pPr>
        <w:pStyle w:val="NoSpacing"/>
        <w:rPr>
          <w:b/>
          <w:sz w:val="32"/>
          <w:szCs w:val="32"/>
        </w:rPr>
      </w:pPr>
      <w:r w:rsidRPr="00860311">
        <w:rPr>
          <w:sz w:val="32"/>
          <w:szCs w:val="32"/>
        </w:rPr>
        <w:t xml:space="preserve">You have told us it is </w:t>
      </w:r>
      <w:r>
        <w:rPr>
          <w:sz w:val="32"/>
          <w:szCs w:val="32"/>
        </w:rPr>
        <w:t xml:space="preserve">sometimes </w:t>
      </w:r>
      <w:r w:rsidRPr="00860311">
        <w:rPr>
          <w:sz w:val="32"/>
          <w:szCs w:val="32"/>
        </w:rPr>
        <w:t xml:space="preserve">difficult to </w:t>
      </w:r>
      <w:r>
        <w:rPr>
          <w:sz w:val="32"/>
          <w:szCs w:val="32"/>
        </w:rPr>
        <w:t xml:space="preserve">make </w:t>
      </w:r>
      <w:r w:rsidRPr="00860311">
        <w:rPr>
          <w:sz w:val="32"/>
          <w:szCs w:val="32"/>
        </w:rPr>
        <w:t>an appointment by telephone in the mornings</w:t>
      </w:r>
      <w:r>
        <w:rPr>
          <w:sz w:val="32"/>
          <w:szCs w:val="32"/>
        </w:rPr>
        <w:t xml:space="preserve"> because the lines are busy or </w:t>
      </w:r>
      <w:r w:rsidRPr="00860311">
        <w:rPr>
          <w:sz w:val="32"/>
          <w:szCs w:val="32"/>
        </w:rPr>
        <w:t xml:space="preserve">the appointments have already been taken, especially on a Monday (our busiest day). We are </w:t>
      </w:r>
      <w:r>
        <w:rPr>
          <w:sz w:val="32"/>
          <w:szCs w:val="32"/>
        </w:rPr>
        <w:t>working on ways of improving this for you and one of our ideas is to provide a new</w:t>
      </w:r>
      <w:r w:rsidRPr="0086031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Walk-in Clinic</w:t>
      </w:r>
      <w:r w:rsidRPr="00860311">
        <w:rPr>
          <w:b/>
          <w:sz w:val="32"/>
          <w:szCs w:val="32"/>
        </w:rPr>
        <w:t>.</w:t>
      </w:r>
    </w:p>
    <w:p w:rsidR="00860311" w:rsidRPr="00860311" w:rsidRDefault="00860311" w:rsidP="0086031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860311" w:rsidRPr="00860311" w:rsidRDefault="00FE16B9" w:rsidP="0086031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This is a walk in clinic only. No need to telephone.</w:t>
      </w:r>
    </w:p>
    <w:p w:rsidR="00860311" w:rsidRPr="00FE16B9" w:rsidRDefault="00FE16B9" w:rsidP="00FE16B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The clinic would run from 8.00am to 1.00pm</w:t>
      </w:r>
      <w:r w:rsidR="00860311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.</w:t>
      </w:r>
    </w:p>
    <w:p w:rsidR="00860311" w:rsidRPr="00FE16B9" w:rsidRDefault="00860311" w:rsidP="00FE16B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860311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The 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consultation would be for one problem only</w:t>
      </w:r>
      <w:r w:rsidRPr="00860311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. </w:t>
      </w:r>
    </w:p>
    <w:p w:rsidR="00FE16B9" w:rsidRPr="00FE16B9" w:rsidRDefault="00FE16B9" w:rsidP="00FE16B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Patients would be seen on a first come first served basis</w:t>
      </w:r>
      <w:r w:rsidR="00860311" w:rsidRPr="00860311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</w:t>
      </w:r>
    </w:p>
    <w:p w:rsidR="00860311" w:rsidRDefault="00860311" w:rsidP="00860311">
      <w:pPr>
        <w:pStyle w:val="ListParagraph"/>
        <w:ind w:left="795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</w:p>
    <w:p w:rsidR="00FE16B9" w:rsidRPr="00FE16B9" w:rsidRDefault="00FE16B9" w:rsidP="00860311">
      <w:pPr>
        <w:pStyle w:val="ListParagraph"/>
        <w:ind w:left="795"/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</w:pPr>
      <w:r w:rsidRPr="00FE16B9"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  <w:t>Please tick Yes or No to the following questions</w:t>
      </w:r>
    </w:p>
    <w:p w:rsidR="00860311" w:rsidRPr="00FE16B9" w:rsidRDefault="00860311" w:rsidP="00860311">
      <w:pPr>
        <w:pStyle w:val="ListParagraph"/>
        <w:ind w:left="795"/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Would the new clinic be useful to you?     </w:t>
      </w:r>
      <w:r w:rsidR="00FE16B9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     </w:t>
      </w:r>
      <w:r w:rsidR="00FE16B9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ab/>
      </w:r>
      <w:r w:rsidR="00FE16B9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ab/>
      </w:r>
      <w:r w:rsidRPr="00FE16B9"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  <w:t>Yes        No</w:t>
      </w:r>
    </w:p>
    <w:p w:rsidR="00860311" w:rsidRDefault="00860311" w:rsidP="00860311">
      <w:pPr>
        <w:pStyle w:val="ListParagraph"/>
        <w:ind w:left="795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</w:p>
    <w:p w:rsidR="00860311" w:rsidRPr="00FE16B9" w:rsidRDefault="00860311" w:rsidP="00860311">
      <w:pPr>
        <w:pStyle w:val="ListParagraph"/>
        <w:ind w:left="795"/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To guarantee seeing the doctor that morning you may have to wait up to an hour. Is this reasonable?                      </w:t>
      </w:r>
      <w:r w:rsidR="00FE16B9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ab/>
      </w:r>
      <w:r w:rsidR="00FE16B9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ab/>
      </w:r>
      <w:r w:rsidR="00FE16B9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ab/>
      </w:r>
      <w:r w:rsidRPr="00FE16B9"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  <w:t>Yes        No</w:t>
      </w:r>
    </w:p>
    <w:p w:rsidR="00860311" w:rsidRDefault="00860311" w:rsidP="00860311">
      <w:pPr>
        <w:pStyle w:val="ListParagraph"/>
        <w:ind w:left="795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</w:p>
    <w:p w:rsidR="00860311" w:rsidRDefault="00860311" w:rsidP="00860311">
      <w:pPr>
        <w:pStyle w:val="ListParagraph"/>
        <w:ind w:left="795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Your preferred GP may not be providing the walk in service th</w:t>
      </w:r>
      <w:r w:rsidR="00FE16B9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at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day</w:t>
      </w:r>
      <w:r w:rsidR="00FE16B9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.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Is it reasonable for you to see one of our other GP’s?</w:t>
      </w:r>
      <w:r w:rsidR="00FE16B9" w:rsidRPr="00FE16B9"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  <w:t xml:space="preserve"> </w:t>
      </w:r>
      <w:r w:rsidR="00FE16B9"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  <w:t xml:space="preserve">       </w:t>
      </w:r>
      <w:r w:rsidR="00FE16B9" w:rsidRPr="00FE16B9"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  <w:t>Yes        No</w:t>
      </w:r>
    </w:p>
    <w:p w:rsidR="00FE16B9" w:rsidRDefault="00860311" w:rsidP="00860311">
      <w:pPr>
        <w:pStyle w:val="ListParagraph"/>
        <w:ind w:left="795"/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                                                                  </w:t>
      </w:r>
      <w:r w:rsidR="00FE16B9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ab/>
      </w:r>
      <w:r w:rsidR="00FE16B9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ab/>
      </w:r>
    </w:p>
    <w:p w:rsidR="00FE16B9" w:rsidRDefault="00FE16B9" w:rsidP="00FE16B9">
      <w:pPr>
        <w:pStyle w:val="ListParagraph"/>
        <w:ind w:left="795"/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sz w:val="27"/>
          <w:szCs w:val="27"/>
          <w:lang w:eastAsia="en-GB"/>
        </w:rPr>
        <w:t xml:space="preserve">Would you find a walk in clinic useful every day?         </w:t>
      </w:r>
      <w:r w:rsidRPr="00FE16B9"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  <w:t>Yes        No</w:t>
      </w:r>
    </w:p>
    <w:p w:rsidR="00FE16B9" w:rsidRDefault="00FE16B9" w:rsidP="00860311">
      <w:pPr>
        <w:pStyle w:val="ListParagraph"/>
        <w:ind w:left="795"/>
        <w:rPr>
          <w:rFonts w:ascii="Arial" w:eastAsia="Times New Roman" w:hAnsi="Arial" w:cs="Arial"/>
          <w:bCs/>
          <w:sz w:val="27"/>
          <w:szCs w:val="27"/>
          <w:lang w:eastAsia="en-GB"/>
        </w:rPr>
      </w:pPr>
    </w:p>
    <w:p w:rsidR="00FE16B9" w:rsidRPr="00FE16B9" w:rsidRDefault="00FE16B9" w:rsidP="00860311">
      <w:pPr>
        <w:pStyle w:val="ListParagraph"/>
        <w:ind w:left="795"/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What age group are you?    </w:t>
      </w:r>
      <w:r w:rsidRPr="00FE16B9"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  <w:t>15 - 25        26 - 45        46- 65       66 or older</w:t>
      </w:r>
    </w:p>
    <w:p w:rsidR="00860311" w:rsidRPr="00FE16B9" w:rsidRDefault="00860311" w:rsidP="00860311">
      <w:pPr>
        <w:pStyle w:val="ListParagraph"/>
        <w:ind w:left="795"/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</w:pPr>
    </w:p>
    <w:p w:rsidR="00FE16B9" w:rsidRDefault="00FE16B9" w:rsidP="00860311">
      <w:pPr>
        <w:pStyle w:val="ListParagraph"/>
        <w:ind w:left="795"/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Are </w:t>
      </w:r>
      <w:proofErr w:type="gramStart"/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you  </w:t>
      </w:r>
      <w:r w:rsidRPr="00FE16B9"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  <w:t>a</w:t>
      </w:r>
      <w:proofErr w:type="gramEnd"/>
      <w:r w:rsidRPr="00FE16B9"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  <w:t xml:space="preserve"> student   working   not working  </w:t>
      </w:r>
      <w:r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  <w:t xml:space="preserve"> </w:t>
      </w:r>
      <w:r w:rsidRPr="00FE16B9"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  <w:t>a carer   retired</w:t>
      </w:r>
      <w:r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  <w:t xml:space="preserve">   bringing in children</w:t>
      </w:r>
    </w:p>
    <w:p w:rsidR="00FE16B9" w:rsidRDefault="00FE16B9" w:rsidP="00860311">
      <w:pPr>
        <w:pStyle w:val="ListParagraph"/>
        <w:ind w:left="795"/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</w:pP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9887"/>
      </w:tblGrid>
      <w:tr w:rsidR="00FE16B9" w:rsidTr="00FE16B9">
        <w:tc>
          <w:tcPr>
            <w:tcW w:w="10682" w:type="dxa"/>
          </w:tcPr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  <w:t>Have any ideas of your own?</w:t>
            </w: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  <w:p w:rsidR="00FE16B9" w:rsidRDefault="00FE16B9" w:rsidP="00860311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FF0000"/>
                <w:sz w:val="27"/>
                <w:szCs w:val="27"/>
                <w:lang w:eastAsia="en-GB"/>
              </w:rPr>
            </w:pPr>
          </w:p>
        </w:tc>
      </w:tr>
    </w:tbl>
    <w:p w:rsidR="00FE16B9" w:rsidRDefault="00FE16B9" w:rsidP="00860311">
      <w:pPr>
        <w:pStyle w:val="ListParagraph"/>
        <w:ind w:left="795"/>
        <w:rPr>
          <w:rFonts w:ascii="Arial" w:eastAsia="Times New Roman" w:hAnsi="Arial" w:cs="Arial"/>
          <w:bCs/>
          <w:color w:val="FF0000"/>
          <w:sz w:val="27"/>
          <w:szCs w:val="27"/>
          <w:lang w:eastAsia="en-GB"/>
        </w:rPr>
      </w:pPr>
    </w:p>
    <w:p w:rsidR="00860311" w:rsidRPr="00FE16B9" w:rsidRDefault="00FE16B9" w:rsidP="00FE16B9">
      <w:pPr>
        <w:pStyle w:val="ListParagraph"/>
        <w:ind w:left="795"/>
        <w:jc w:val="center"/>
        <w:rPr>
          <w:rFonts w:ascii="Arial" w:eastAsia="Times New Roman" w:hAnsi="Arial" w:cs="Arial"/>
          <w:b/>
          <w:bCs/>
          <w:color w:val="00B0F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B0F0"/>
          <w:sz w:val="32"/>
          <w:szCs w:val="32"/>
          <w:lang w:eastAsia="en-GB"/>
        </w:rPr>
        <w:t>T</w:t>
      </w:r>
      <w:r w:rsidRPr="00FE16B9">
        <w:rPr>
          <w:rFonts w:ascii="Arial" w:eastAsia="Times New Roman" w:hAnsi="Arial" w:cs="Arial"/>
          <w:b/>
          <w:bCs/>
          <w:color w:val="00B0F0"/>
          <w:sz w:val="32"/>
          <w:szCs w:val="32"/>
          <w:lang w:eastAsia="en-GB"/>
        </w:rPr>
        <w:t>hank you for taking part in this survey</w:t>
      </w:r>
    </w:p>
    <w:sectPr w:rsidR="00860311" w:rsidRPr="00FE16B9" w:rsidSect="00FE16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11" w:rsidRDefault="00860311" w:rsidP="00860311">
      <w:pPr>
        <w:spacing w:after="0" w:line="240" w:lineRule="auto"/>
      </w:pPr>
      <w:r>
        <w:separator/>
      </w:r>
    </w:p>
  </w:endnote>
  <w:endnote w:type="continuationSeparator" w:id="0">
    <w:p w:rsidR="00860311" w:rsidRDefault="00860311" w:rsidP="0086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11" w:rsidRDefault="00860311" w:rsidP="00860311">
      <w:pPr>
        <w:spacing w:after="0" w:line="240" w:lineRule="auto"/>
      </w:pPr>
      <w:r>
        <w:separator/>
      </w:r>
    </w:p>
  </w:footnote>
  <w:footnote w:type="continuationSeparator" w:id="0">
    <w:p w:rsidR="00860311" w:rsidRDefault="00860311" w:rsidP="00860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66D3"/>
    <w:multiLevelType w:val="hybridMultilevel"/>
    <w:tmpl w:val="E7B0EAE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11"/>
    <w:rsid w:val="00721498"/>
    <w:rsid w:val="00860311"/>
    <w:rsid w:val="00B51E47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11"/>
  </w:style>
  <w:style w:type="paragraph" w:styleId="Footer">
    <w:name w:val="footer"/>
    <w:basedOn w:val="Normal"/>
    <w:link w:val="FooterChar"/>
    <w:uiPriority w:val="99"/>
    <w:unhideWhenUsed/>
    <w:rsid w:val="0086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11"/>
  </w:style>
  <w:style w:type="paragraph" w:styleId="NormalWeb">
    <w:name w:val="Normal (Web)"/>
    <w:basedOn w:val="Normal"/>
    <w:uiPriority w:val="99"/>
    <w:semiHidden/>
    <w:unhideWhenUsed/>
    <w:rsid w:val="0086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lbl">
    <w:name w:val="hlbl"/>
    <w:basedOn w:val="DefaultParagraphFont"/>
    <w:rsid w:val="00860311"/>
  </w:style>
  <w:style w:type="character" w:customStyle="1" w:styleId="qlabel4">
    <w:name w:val="qlabel4"/>
    <w:basedOn w:val="DefaultParagraphFont"/>
    <w:rsid w:val="00860311"/>
  </w:style>
  <w:style w:type="paragraph" w:styleId="BalloonText">
    <w:name w:val="Balloon Text"/>
    <w:basedOn w:val="Normal"/>
    <w:link w:val="BalloonTextChar"/>
    <w:uiPriority w:val="99"/>
    <w:semiHidden/>
    <w:unhideWhenUsed/>
    <w:rsid w:val="0086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311"/>
    <w:pPr>
      <w:ind w:left="720"/>
      <w:contextualSpacing/>
    </w:pPr>
  </w:style>
  <w:style w:type="paragraph" w:styleId="NoSpacing">
    <w:name w:val="No Spacing"/>
    <w:uiPriority w:val="1"/>
    <w:qFormat/>
    <w:rsid w:val="00860311"/>
    <w:pPr>
      <w:spacing w:after="0" w:line="240" w:lineRule="auto"/>
    </w:pPr>
  </w:style>
  <w:style w:type="table" w:styleId="TableGrid">
    <w:name w:val="Table Grid"/>
    <w:basedOn w:val="TableNormal"/>
    <w:uiPriority w:val="59"/>
    <w:rsid w:val="0086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11"/>
  </w:style>
  <w:style w:type="paragraph" w:styleId="Footer">
    <w:name w:val="footer"/>
    <w:basedOn w:val="Normal"/>
    <w:link w:val="FooterChar"/>
    <w:uiPriority w:val="99"/>
    <w:unhideWhenUsed/>
    <w:rsid w:val="00860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11"/>
  </w:style>
  <w:style w:type="paragraph" w:styleId="NormalWeb">
    <w:name w:val="Normal (Web)"/>
    <w:basedOn w:val="Normal"/>
    <w:uiPriority w:val="99"/>
    <w:semiHidden/>
    <w:unhideWhenUsed/>
    <w:rsid w:val="0086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lbl">
    <w:name w:val="hlbl"/>
    <w:basedOn w:val="DefaultParagraphFont"/>
    <w:rsid w:val="00860311"/>
  </w:style>
  <w:style w:type="character" w:customStyle="1" w:styleId="qlabel4">
    <w:name w:val="qlabel4"/>
    <w:basedOn w:val="DefaultParagraphFont"/>
    <w:rsid w:val="00860311"/>
  </w:style>
  <w:style w:type="paragraph" w:styleId="BalloonText">
    <w:name w:val="Balloon Text"/>
    <w:basedOn w:val="Normal"/>
    <w:link w:val="BalloonTextChar"/>
    <w:uiPriority w:val="99"/>
    <w:semiHidden/>
    <w:unhideWhenUsed/>
    <w:rsid w:val="0086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3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311"/>
    <w:pPr>
      <w:ind w:left="720"/>
      <w:contextualSpacing/>
    </w:pPr>
  </w:style>
  <w:style w:type="paragraph" w:styleId="NoSpacing">
    <w:name w:val="No Spacing"/>
    <w:uiPriority w:val="1"/>
    <w:qFormat/>
    <w:rsid w:val="00860311"/>
    <w:pPr>
      <w:spacing w:after="0" w:line="240" w:lineRule="auto"/>
    </w:pPr>
  </w:style>
  <w:style w:type="table" w:styleId="TableGrid">
    <w:name w:val="Table Grid"/>
    <w:basedOn w:val="TableNormal"/>
    <w:uiPriority w:val="59"/>
    <w:rsid w:val="0086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040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94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9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295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0165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1705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2735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1877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53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2</cp:revision>
  <cp:lastPrinted>2013-02-26T09:59:00Z</cp:lastPrinted>
  <dcterms:created xsi:type="dcterms:W3CDTF">2013-03-30T13:04:00Z</dcterms:created>
  <dcterms:modified xsi:type="dcterms:W3CDTF">2013-03-30T13:04:00Z</dcterms:modified>
</cp:coreProperties>
</file>